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2E3" w:rsidRDefault="009052E3">
      <w:pPr>
        <w:pStyle w:val="Heading1"/>
        <w:spacing w:before="0" w:after="0" w:line="397" w:lineRule="atLeast"/>
        <w:jc w:val="center"/>
      </w:pPr>
      <w:r>
        <w:t>Instructions</w:t>
      </w:r>
    </w:p>
    <w:p w:rsidR="002A7D6B" w:rsidRDefault="009052E3">
      <w:pPr>
        <w:spacing w:line="397" w:lineRule="atLeast"/>
        <w:jc w:val="both"/>
        <w:rPr>
          <w:sz w:val="24"/>
          <w:szCs w:val="24"/>
        </w:rPr>
      </w:pPr>
      <w:bookmarkStart w:id="0" w:name="_GoBack"/>
      <w:bookmarkEnd w:id="0"/>
      <w:r>
        <w:rPr>
          <w:sz w:val="24"/>
          <w:szCs w:val="24"/>
        </w:rPr>
        <w:t>Th</w:t>
      </w:r>
      <w:r w:rsidR="00521561">
        <w:rPr>
          <w:sz w:val="24"/>
          <w:szCs w:val="24"/>
        </w:rPr>
        <w:t>is</w:t>
      </w:r>
      <w:r>
        <w:rPr>
          <w:sz w:val="24"/>
          <w:szCs w:val="24"/>
        </w:rPr>
        <w:t xml:space="preserve"> experiment consist</w:t>
      </w:r>
      <w:r w:rsidR="00183EBB">
        <w:rPr>
          <w:sz w:val="24"/>
          <w:szCs w:val="24"/>
        </w:rPr>
        <w:t>s</w:t>
      </w:r>
      <w:r>
        <w:rPr>
          <w:sz w:val="24"/>
          <w:szCs w:val="24"/>
        </w:rPr>
        <w:t xml:space="preserve"> of a number of </w:t>
      </w:r>
      <w:r w:rsidR="00183EBB">
        <w:rPr>
          <w:sz w:val="24"/>
          <w:szCs w:val="24"/>
        </w:rPr>
        <w:t xml:space="preserve">similar </w:t>
      </w:r>
      <w:r>
        <w:rPr>
          <w:sz w:val="24"/>
          <w:szCs w:val="24"/>
        </w:rPr>
        <w:t>trials. Before each trial you will see a screen saying “Enter…” You can start the trial by pressing that key. After a small pause, a fixation cross (“+”) will appear to help you to keep your gaze on the center of the display. Remember to keep lookin</w:t>
      </w:r>
      <w:r w:rsidR="00DA4461">
        <w:rPr>
          <w:sz w:val="24"/>
          <w:szCs w:val="24"/>
        </w:rPr>
        <w:t>g at the fixation cross and do</w:t>
      </w:r>
      <w:r w:rsidR="00AF25DA">
        <w:rPr>
          <w:sz w:val="24"/>
          <w:szCs w:val="24"/>
        </w:rPr>
        <w:t xml:space="preserve"> </w:t>
      </w:r>
      <w:r w:rsidR="00DA4461">
        <w:rPr>
          <w:sz w:val="24"/>
          <w:szCs w:val="24"/>
        </w:rPr>
        <w:t>n</w:t>
      </w:r>
      <w:r w:rsidR="00AF25DA">
        <w:rPr>
          <w:sz w:val="24"/>
          <w:szCs w:val="24"/>
        </w:rPr>
        <w:t>o</w:t>
      </w:r>
      <w:r>
        <w:rPr>
          <w:sz w:val="24"/>
          <w:szCs w:val="24"/>
        </w:rPr>
        <w:t xml:space="preserve">t move your eyes away from it. </w:t>
      </w:r>
      <w:r w:rsidR="00C657AD">
        <w:rPr>
          <w:sz w:val="24"/>
          <w:szCs w:val="24"/>
        </w:rPr>
        <w:t>Then,</w:t>
      </w:r>
      <w:r>
        <w:rPr>
          <w:sz w:val="24"/>
          <w:szCs w:val="24"/>
        </w:rPr>
        <w:t xml:space="preserve"> a </w:t>
      </w:r>
      <w:r w:rsidR="00C657AD">
        <w:rPr>
          <w:sz w:val="24"/>
          <w:szCs w:val="24"/>
        </w:rPr>
        <w:t xml:space="preserve">series of individual </w:t>
      </w:r>
      <w:r w:rsidR="00B46A85">
        <w:rPr>
          <w:sz w:val="24"/>
          <w:szCs w:val="24"/>
        </w:rPr>
        <w:t xml:space="preserve">black </w:t>
      </w:r>
      <w:r>
        <w:rPr>
          <w:sz w:val="24"/>
          <w:szCs w:val="24"/>
        </w:rPr>
        <w:t xml:space="preserve">letters </w:t>
      </w:r>
      <w:r w:rsidR="00C657AD">
        <w:rPr>
          <w:sz w:val="24"/>
          <w:szCs w:val="24"/>
        </w:rPr>
        <w:t xml:space="preserve">will appear </w:t>
      </w:r>
      <w:r>
        <w:rPr>
          <w:sz w:val="24"/>
          <w:szCs w:val="24"/>
        </w:rPr>
        <w:t xml:space="preserve">in succession in the center of the screen. </w:t>
      </w:r>
      <w:r w:rsidR="00E17626">
        <w:rPr>
          <w:sz w:val="24"/>
          <w:szCs w:val="24"/>
        </w:rPr>
        <w:t xml:space="preserve">At some point in this stream you will see </w:t>
      </w:r>
      <w:r w:rsidR="00E17626" w:rsidRPr="00B46A85">
        <w:rPr>
          <w:b/>
          <w:sz w:val="24"/>
          <w:szCs w:val="24"/>
        </w:rPr>
        <w:t>one or more corners of a square</w:t>
      </w:r>
      <w:r w:rsidR="00E17626">
        <w:rPr>
          <w:sz w:val="24"/>
          <w:szCs w:val="24"/>
        </w:rPr>
        <w:t xml:space="preserve">. This happens </w:t>
      </w:r>
      <w:r w:rsidR="005622B4">
        <w:rPr>
          <w:sz w:val="24"/>
          <w:szCs w:val="24"/>
        </w:rPr>
        <w:t>one</w:t>
      </w:r>
      <w:r w:rsidR="00183EBB">
        <w:rPr>
          <w:sz w:val="24"/>
          <w:szCs w:val="24"/>
        </w:rPr>
        <w:t xml:space="preserve"> or</w:t>
      </w:r>
      <w:r w:rsidR="005622B4">
        <w:rPr>
          <w:sz w:val="24"/>
          <w:szCs w:val="24"/>
        </w:rPr>
        <w:t xml:space="preserve"> two times</w:t>
      </w:r>
      <w:r w:rsidR="00E17626">
        <w:rPr>
          <w:sz w:val="24"/>
          <w:szCs w:val="24"/>
        </w:rPr>
        <w:t>.</w:t>
      </w:r>
      <w:r w:rsidR="00ED5DAF">
        <w:rPr>
          <w:sz w:val="24"/>
          <w:szCs w:val="24"/>
        </w:rPr>
        <w:t xml:space="preserve"> </w:t>
      </w:r>
      <w:r w:rsidR="009220B6">
        <w:rPr>
          <w:sz w:val="24"/>
          <w:szCs w:val="24"/>
        </w:rPr>
        <w:t xml:space="preserve">Here are some examples of what the </w:t>
      </w:r>
      <w:r w:rsidR="00ED5DAF">
        <w:rPr>
          <w:sz w:val="24"/>
          <w:szCs w:val="24"/>
        </w:rPr>
        <w:t xml:space="preserve">corner </w:t>
      </w:r>
      <w:r w:rsidR="009220B6">
        <w:rPr>
          <w:sz w:val="24"/>
          <w:szCs w:val="24"/>
        </w:rPr>
        <w:t>stimuli look like</w:t>
      </w:r>
      <w:r w:rsidR="00C835BD">
        <w:rPr>
          <w:sz w:val="24"/>
          <w:szCs w:val="24"/>
        </w:rPr>
        <w:t>:</w:t>
      </w:r>
    </w:p>
    <w:p w:rsidR="00ED5DAF" w:rsidRDefault="003944BC">
      <w:pPr>
        <w:spacing w:line="397" w:lineRule="atLeast"/>
        <w:jc w:val="both"/>
        <w:rPr>
          <w:sz w:val="24"/>
          <w:szCs w:val="24"/>
        </w:rPr>
      </w:pPr>
      <w:r>
        <w:rPr>
          <w:noProof/>
          <w:lang w:eastAsia="en-US"/>
        </w:rPr>
        <w:drawing>
          <wp:anchor distT="0" distB="0" distL="114300" distR="114300" simplePos="0" relativeHeight="251659776" behindDoc="0" locked="0" layoutInCell="1" allowOverlap="1" wp14:anchorId="3D845F5B" wp14:editId="1A4B0B84">
            <wp:simplePos x="0" y="0"/>
            <wp:positionH relativeFrom="column">
              <wp:posOffset>3829050</wp:posOffset>
            </wp:positionH>
            <wp:positionV relativeFrom="paragraph">
              <wp:posOffset>104140</wp:posOffset>
            </wp:positionV>
            <wp:extent cx="571500" cy="571500"/>
            <wp:effectExtent l="0" t="0" r="0" b="0"/>
            <wp:wrapSquare wrapText="bothSides"/>
            <wp:docPr id="30" name="Picture 30" descr="1rechtso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1rechtsond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56704" behindDoc="0" locked="0" layoutInCell="1" allowOverlap="1" wp14:anchorId="4C05782E" wp14:editId="08E06384">
            <wp:simplePos x="0" y="0"/>
            <wp:positionH relativeFrom="column">
              <wp:posOffset>1552575</wp:posOffset>
            </wp:positionH>
            <wp:positionV relativeFrom="paragraph">
              <wp:posOffset>104140</wp:posOffset>
            </wp:positionV>
            <wp:extent cx="571500" cy="571500"/>
            <wp:effectExtent l="0" t="0" r="0" b="0"/>
            <wp:wrapSquare wrapText="bothSides"/>
            <wp:docPr id="27" name="Picture 27" descr="4%20al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4%20all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57728" behindDoc="0" locked="0" layoutInCell="1" allowOverlap="1" wp14:anchorId="23567A86" wp14:editId="47A729AA">
            <wp:simplePos x="0" y="0"/>
            <wp:positionH relativeFrom="column">
              <wp:posOffset>2314575</wp:posOffset>
            </wp:positionH>
            <wp:positionV relativeFrom="paragraph">
              <wp:posOffset>104140</wp:posOffset>
            </wp:positionV>
            <wp:extent cx="571500" cy="571500"/>
            <wp:effectExtent l="0" t="0" r="0" b="0"/>
            <wp:wrapSquare wrapText="bothSides"/>
            <wp:docPr id="28" name="Picture 28" descr="3%20linksbovenmiss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3%20linksbovenmisse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w:drawing>
          <wp:anchor distT="0" distB="0" distL="114300" distR="114300" simplePos="0" relativeHeight="251658752" behindDoc="0" locked="0" layoutInCell="1" allowOverlap="1" wp14:anchorId="72F6476E" wp14:editId="6D1F3DA5">
            <wp:simplePos x="0" y="0"/>
            <wp:positionH relativeFrom="column">
              <wp:posOffset>3076575</wp:posOffset>
            </wp:positionH>
            <wp:positionV relativeFrom="paragraph">
              <wp:posOffset>104140</wp:posOffset>
            </wp:positionV>
            <wp:extent cx="571500" cy="571500"/>
            <wp:effectExtent l="0" t="0" r="0" b="0"/>
            <wp:wrapSquare wrapText="bothSides"/>
            <wp:docPr id="29" name="Picture 29" descr="2%20linksonderrechtsbov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2%20linksonderrechtsbov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A7D6B" w:rsidRDefault="002A7D6B">
      <w:pPr>
        <w:spacing w:line="397" w:lineRule="atLeast"/>
        <w:jc w:val="both"/>
        <w:rPr>
          <w:sz w:val="24"/>
          <w:szCs w:val="24"/>
        </w:rPr>
      </w:pPr>
    </w:p>
    <w:p w:rsidR="0079644E" w:rsidRDefault="0079644E">
      <w:pPr>
        <w:spacing w:line="397" w:lineRule="atLeast"/>
        <w:jc w:val="both"/>
        <w:rPr>
          <w:sz w:val="24"/>
          <w:szCs w:val="24"/>
        </w:rPr>
      </w:pPr>
    </w:p>
    <w:p w:rsidR="00ED5DAF" w:rsidRDefault="003944BC">
      <w:pPr>
        <w:spacing w:line="397" w:lineRule="atLeast"/>
        <w:jc w:val="both"/>
        <w:rPr>
          <w:sz w:val="24"/>
          <w:szCs w:val="24"/>
        </w:rPr>
      </w:pPr>
      <w:r>
        <w:rPr>
          <w:noProof/>
          <w:lang w:eastAsia="en-US"/>
        </w:rPr>
        <w:drawing>
          <wp:anchor distT="0" distB="0" distL="114300" distR="114300" simplePos="0" relativeHeight="251655680" behindDoc="0" locked="0" layoutInCell="1" allowOverlap="1" wp14:anchorId="628CD85A" wp14:editId="5054E6CF">
            <wp:simplePos x="0" y="0"/>
            <wp:positionH relativeFrom="column">
              <wp:posOffset>4752975</wp:posOffset>
            </wp:positionH>
            <wp:positionV relativeFrom="paragraph">
              <wp:posOffset>640080</wp:posOffset>
            </wp:positionV>
            <wp:extent cx="1207770" cy="1068705"/>
            <wp:effectExtent l="0" t="0" r="0" b="0"/>
            <wp:wrapSquare wrapText="bothSides"/>
            <wp:docPr id="26" name="Picture 26" descr="instru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nstructi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7770" cy="1068705"/>
                    </a:xfrm>
                    <a:prstGeom prst="rect">
                      <a:avLst/>
                    </a:prstGeom>
                    <a:noFill/>
                    <a:ln>
                      <a:noFill/>
                    </a:ln>
                  </pic:spPr>
                </pic:pic>
              </a:graphicData>
            </a:graphic>
            <wp14:sizeRelH relativeFrom="page">
              <wp14:pctWidth>0</wp14:pctWidth>
            </wp14:sizeRelH>
            <wp14:sizeRelV relativeFrom="page">
              <wp14:pctHeight>0</wp14:pctHeight>
            </wp14:sizeRelV>
          </wp:anchor>
        </w:drawing>
      </w:r>
      <w:r w:rsidR="0079644E">
        <w:rPr>
          <w:sz w:val="24"/>
          <w:szCs w:val="24"/>
        </w:rPr>
        <w:t xml:space="preserve">Once the stream has ended you will be asked to press the button that belongs to the </w:t>
      </w:r>
      <w:r w:rsidR="009220B6">
        <w:rPr>
          <w:sz w:val="24"/>
          <w:szCs w:val="24"/>
        </w:rPr>
        <w:t>corner</w:t>
      </w:r>
      <w:r w:rsidR="0079644E">
        <w:rPr>
          <w:sz w:val="24"/>
          <w:szCs w:val="24"/>
        </w:rPr>
        <w:t xml:space="preserve">(s) you have seen. </w:t>
      </w:r>
      <w:r w:rsidR="009220B6">
        <w:rPr>
          <w:sz w:val="24"/>
          <w:szCs w:val="24"/>
        </w:rPr>
        <w:t>These buttons are the 4, 5, 1 and 2 buttons of the num</w:t>
      </w:r>
      <w:r w:rsidR="000563B4">
        <w:rPr>
          <w:sz w:val="24"/>
          <w:szCs w:val="24"/>
        </w:rPr>
        <w:t>eric key</w:t>
      </w:r>
      <w:r w:rsidR="009220B6">
        <w:rPr>
          <w:sz w:val="24"/>
          <w:szCs w:val="24"/>
        </w:rPr>
        <w:t xml:space="preserve">pad. The number </w:t>
      </w:r>
      <w:r w:rsidR="0090131E">
        <w:rPr>
          <w:sz w:val="24"/>
          <w:szCs w:val="24"/>
        </w:rPr>
        <w:t>4</w:t>
      </w:r>
      <w:r w:rsidR="009220B6">
        <w:rPr>
          <w:sz w:val="24"/>
          <w:szCs w:val="24"/>
        </w:rPr>
        <w:t xml:space="preserve"> corresponds to the upper left corner</w:t>
      </w:r>
      <w:r w:rsidR="0090131E">
        <w:rPr>
          <w:sz w:val="24"/>
          <w:szCs w:val="24"/>
        </w:rPr>
        <w:t>,</w:t>
      </w:r>
      <w:r w:rsidR="009220B6">
        <w:rPr>
          <w:sz w:val="24"/>
          <w:szCs w:val="24"/>
        </w:rPr>
        <w:t xml:space="preserve"> </w:t>
      </w:r>
      <w:r w:rsidR="0090131E">
        <w:rPr>
          <w:sz w:val="24"/>
          <w:szCs w:val="24"/>
        </w:rPr>
        <w:t xml:space="preserve">5 </w:t>
      </w:r>
      <w:r w:rsidR="009220B6">
        <w:rPr>
          <w:sz w:val="24"/>
          <w:szCs w:val="24"/>
        </w:rPr>
        <w:t>to the upper right corner</w:t>
      </w:r>
      <w:r w:rsidR="0090131E">
        <w:rPr>
          <w:sz w:val="24"/>
          <w:szCs w:val="24"/>
        </w:rPr>
        <w:t>, 1</w:t>
      </w:r>
      <w:r w:rsidR="009220B6">
        <w:rPr>
          <w:sz w:val="24"/>
          <w:szCs w:val="24"/>
        </w:rPr>
        <w:t xml:space="preserve"> to the lower left corner</w:t>
      </w:r>
      <w:r w:rsidR="0090131E">
        <w:rPr>
          <w:sz w:val="24"/>
          <w:szCs w:val="24"/>
        </w:rPr>
        <w:t>,</w:t>
      </w:r>
      <w:r w:rsidR="009220B6">
        <w:rPr>
          <w:sz w:val="24"/>
          <w:szCs w:val="24"/>
        </w:rPr>
        <w:t xml:space="preserve"> and </w:t>
      </w:r>
      <w:r w:rsidR="0090131E">
        <w:rPr>
          <w:sz w:val="24"/>
          <w:szCs w:val="24"/>
        </w:rPr>
        <w:t>2</w:t>
      </w:r>
      <w:r w:rsidR="009220B6">
        <w:rPr>
          <w:sz w:val="24"/>
          <w:szCs w:val="24"/>
        </w:rPr>
        <w:t xml:space="preserve"> </w:t>
      </w:r>
      <w:r w:rsidR="00ED5DAF">
        <w:rPr>
          <w:sz w:val="24"/>
          <w:szCs w:val="24"/>
        </w:rPr>
        <w:t xml:space="preserve">to the lower right corner. It is very important that you always put in your answer from by starting with the top corners from left to right and then the lower corners from left to right. In other words the same as </w:t>
      </w:r>
      <w:r w:rsidR="00ED5DAF" w:rsidRPr="00C657AD">
        <w:rPr>
          <w:b/>
          <w:sz w:val="24"/>
          <w:szCs w:val="24"/>
        </w:rPr>
        <w:t>the direction you read in</w:t>
      </w:r>
      <w:r w:rsidR="00ED5DAF">
        <w:rPr>
          <w:b/>
          <w:sz w:val="24"/>
          <w:szCs w:val="24"/>
        </w:rPr>
        <w:t xml:space="preserve"> </w:t>
      </w:r>
      <w:r w:rsidR="00ED5DAF" w:rsidRPr="00ED5DAF">
        <w:rPr>
          <w:sz w:val="24"/>
          <w:szCs w:val="24"/>
        </w:rPr>
        <w:t>(see picture to the right)</w:t>
      </w:r>
      <w:r w:rsidR="00ED5DAF">
        <w:rPr>
          <w:sz w:val="24"/>
          <w:szCs w:val="24"/>
        </w:rPr>
        <w:t xml:space="preserve">. </w:t>
      </w:r>
      <w:r w:rsidR="009E3F19">
        <w:rPr>
          <w:sz w:val="24"/>
          <w:szCs w:val="24"/>
        </w:rPr>
        <w:t>Then p</w:t>
      </w:r>
      <w:r w:rsidR="005622B4">
        <w:rPr>
          <w:sz w:val="24"/>
          <w:szCs w:val="24"/>
        </w:rPr>
        <w:t xml:space="preserve">ress Enter to end the input. You will always get </w:t>
      </w:r>
      <w:r w:rsidR="00183EBB">
        <w:rPr>
          <w:sz w:val="24"/>
          <w:szCs w:val="24"/>
        </w:rPr>
        <w:t>two</w:t>
      </w:r>
      <w:r w:rsidR="005622B4">
        <w:rPr>
          <w:sz w:val="24"/>
          <w:szCs w:val="24"/>
        </w:rPr>
        <w:t xml:space="preserve"> prompts in total for each trial.</w:t>
      </w:r>
    </w:p>
    <w:p w:rsidR="00ED5DAF" w:rsidRDefault="00ED5DAF">
      <w:pPr>
        <w:spacing w:line="397" w:lineRule="atLeast"/>
        <w:jc w:val="both"/>
        <w:rPr>
          <w:sz w:val="24"/>
          <w:szCs w:val="24"/>
        </w:rPr>
      </w:pPr>
    </w:p>
    <w:p w:rsidR="009052E3" w:rsidRDefault="002A7D6B">
      <w:pPr>
        <w:spacing w:line="397" w:lineRule="atLeast"/>
        <w:jc w:val="both"/>
        <w:rPr>
          <w:sz w:val="24"/>
          <w:szCs w:val="24"/>
        </w:rPr>
      </w:pPr>
      <w:r>
        <w:rPr>
          <w:sz w:val="24"/>
          <w:szCs w:val="24"/>
        </w:rPr>
        <w:t xml:space="preserve">If you did not see </w:t>
      </w:r>
      <w:r w:rsidR="005622B4">
        <w:rPr>
          <w:sz w:val="24"/>
          <w:szCs w:val="24"/>
        </w:rPr>
        <w:t>one or more</w:t>
      </w:r>
      <w:r>
        <w:rPr>
          <w:sz w:val="24"/>
          <w:szCs w:val="24"/>
        </w:rPr>
        <w:t xml:space="preserve"> of the </w:t>
      </w:r>
      <w:r w:rsidR="005622B4">
        <w:rPr>
          <w:sz w:val="24"/>
          <w:szCs w:val="24"/>
        </w:rPr>
        <w:t>s</w:t>
      </w:r>
      <w:r w:rsidR="00ED5DAF">
        <w:rPr>
          <w:sz w:val="24"/>
          <w:szCs w:val="24"/>
        </w:rPr>
        <w:t>ets of corners</w:t>
      </w:r>
      <w:r>
        <w:rPr>
          <w:sz w:val="24"/>
          <w:szCs w:val="24"/>
        </w:rPr>
        <w:t>, you can p</w:t>
      </w:r>
      <w:r w:rsidR="00C657AD">
        <w:rPr>
          <w:sz w:val="24"/>
          <w:szCs w:val="24"/>
        </w:rPr>
        <w:t>ress Enter to end the input</w:t>
      </w:r>
      <w:r>
        <w:rPr>
          <w:sz w:val="24"/>
          <w:szCs w:val="24"/>
        </w:rPr>
        <w:t xml:space="preserve"> at the relevant prompt</w:t>
      </w:r>
      <w:r w:rsidR="00C657AD">
        <w:rPr>
          <w:sz w:val="24"/>
          <w:szCs w:val="24"/>
        </w:rPr>
        <w:t xml:space="preserve">. However, </w:t>
      </w:r>
      <w:r w:rsidR="009052E3">
        <w:rPr>
          <w:sz w:val="24"/>
          <w:szCs w:val="24"/>
        </w:rPr>
        <w:t xml:space="preserve">if you are </w:t>
      </w:r>
      <w:r w:rsidR="00C657AD">
        <w:rPr>
          <w:sz w:val="24"/>
          <w:szCs w:val="24"/>
        </w:rPr>
        <w:t xml:space="preserve">merely </w:t>
      </w:r>
      <w:r w:rsidR="009052E3">
        <w:rPr>
          <w:sz w:val="24"/>
          <w:szCs w:val="24"/>
        </w:rPr>
        <w:t>unsure</w:t>
      </w:r>
      <w:r w:rsidR="00C657AD">
        <w:rPr>
          <w:sz w:val="24"/>
          <w:szCs w:val="24"/>
        </w:rPr>
        <w:t xml:space="preserve"> about what you saw</w:t>
      </w:r>
      <w:r w:rsidR="009052E3">
        <w:rPr>
          <w:sz w:val="24"/>
          <w:szCs w:val="24"/>
        </w:rPr>
        <w:t>, you should guess (it may be right!).</w:t>
      </w:r>
    </w:p>
    <w:p w:rsidR="00284459" w:rsidRDefault="00284459">
      <w:pPr>
        <w:spacing w:line="397" w:lineRule="atLeast"/>
        <w:jc w:val="both"/>
        <w:rPr>
          <w:sz w:val="24"/>
          <w:szCs w:val="24"/>
        </w:rPr>
      </w:pPr>
    </w:p>
    <w:p w:rsidR="009052E3" w:rsidRDefault="009052E3">
      <w:pPr>
        <w:spacing w:line="397" w:lineRule="atLeast"/>
        <w:jc w:val="both"/>
        <w:rPr>
          <w:sz w:val="24"/>
          <w:szCs w:val="24"/>
        </w:rPr>
      </w:pPr>
      <w:r>
        <w:rPr>
          <w:sz w:val="24"/>
          <w:szCs w:val="24"/>
        </w:rPr>
        <w:t>Try to maintain the highest performance possible throughout the experiment. You can pause at any time when the program waits for you to start a trial. You are however advised to try to work through the trials quickly, as this will help you to concentrate. Depending on the speed of your responses and the length of your breaks, the experiment may vary somewhat in duration, but it will end automatically. If you have any questions you can ask them now, after which the experiment will start with a number of practice trials.</w:t>
      </w:r>
    </w:p>
    <w:sectPr w:rsidR="009052E3" w:rsidSect="002844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7AD"/>
    <w:rsid w:val="000563B4"/>
    <w:rsid w:val="000A26FA"/>
    <w:rsid w:val="00183EBB"/>
    <w:rsid w:val="001910D5"/>
    <w:rsid w:val="001C07D7"/>
    <w:rsid w:val="00284459"/>
    <w:rsid w:val="002A7D6B"/>
    <w:rsid w:val="003944BC"/>
    <w:rsid w:val="00482CC5"/>
    <w:rsid w:val="00521561"/>
    <w:rsid w:val="005622B4"/>
    <w:rsid w:val="005D5546"/>
    <w:rsid w:val="0079644E"/>
    <w:rsid w:val="0080098F"/>
    <w:rsid w:val="0090131E"/>
    <w:rsid w:val="009052E3"/>
    <w:rsid w:val="009220B6"/>
    <w:rsid w:val="009E3F19"/>
    <w:rsid w:val="00AF25DA"/>
    <w:rsid w:val="00B0585E"/>
    <w:rsid w:val="00B46A85"/>
    <w:rsid w:val="00C657AD"/>
    <w:rsid w:val="00C72564"/>
    <w:rsid w:val="00C835BD"/>
    <w:rsid w:val="00DA4461"/>
    <w:rsid w:val="00DB2DA6"/>
    <w:rsid w:val="00E17626"/>
    <w:rsid w:val="00ED5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eastAsia="ar-SA"/>
    </w:rPr>
  </w:style>
  <w:style w:type="paragraph" w:styleId="Heading1">
    <w:name w:val="heading 1"/>
    <w:basedOn w:val="Normal"/>
    <w:next w:val="Normal"/>
    <w:qFormat/>
    <w:pPr>
      <w:keepNext/>
      <w:numPr>
        <w:numId w:val="1"/>
      </w:numPr>
      <w:spacing w:before="240" w:after="60"/>
      <w:outlineLvl w:val="0"/>
    </w:pPr>
    <w:rPr>
      <w:rFonts w:ascii="Arial" w:hAnsi="Arial" w:cs="Arial"/>
      <w:b/>
      <w:bCs/>
      <w:kern w:val="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paragraph" w:customStyle="1" w:styleId="Kop">
    <w:name w:val="Kop"/>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ijschrift">
    <w:name w:val="Bijschrift"/>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BalloonText">
    <w:name w:val="Balloon Text"/>
    <w:basedOn w:val="Normal"/>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uppressAutoHyphens/>
    </w:pPr>
    <w:rPr>
      <w:lang w:eastAsia="ar-SA"/>
    </w:rPr>
  </w:style>
  <w:style w:type="paragraph" w:styleId="Heading1">
    <w:name w:val="heading 1"/>
    <w:basedOn w:val="Normal"/>
    <w:next w:val="Normal"/>
    <w:qFormat/>
    <w:pPr>
      <w:keepNext/>
      <w:numPr>
        <w:numId w:val="1"/>
      </w:numPr>
      <w:spacing w:before="240" w:after="60"/>
      <w:outlineLvl w:val="0"/>
    </w:pPr>
    <w:rPr>
      <w:rFonts w:ascii="Arial" w:hAnsi="Arial" w:cs="Arial"/>
      <w:b/>
      <w:bCs/>
      <w:kern w:val="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paragraph" w:customStyle="1" w:styleId="Kop">
    <w:name w:val="Kop"/>
    <w:basedOn w:val="Normal"/>
    <w:next w:val="BodyText"/>
    <w:pPr>
      <w:keepNext/>
      <w:spacing w:before="240" w:after="120"/>
    </w:pPr>
    <w:rPr>
      <w:rFonts w:ascii="Arial" w:eastAsia="Lucida Sans Unicode"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Bijschrift">
    <w:name w:val="Bijschrift"/>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BalloonText">
    <w:name w:val="Balloon Text"/>
    <w:basedOn w:val="Normal"/>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Instructions</vt:lpstr>
    </vt:vector>
  </TitlesOfParts>
  <Company>Rijksuniversiteit Groningen</Company>
  <LinksUpToDate>false</LinksUpToDate>
  <CharactersWithSpaces>2027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dc:title>
  <dc:creator>Akyurek</dc:creator>
  <cp:lastModifiedBy>E.G. Akyurek</cp:lastModifiedBy>
  <cp:revision>2</cp:revision>
  <cp:lastPrinted>1900-12-31T23:00:00Z</cp:lastPrinted>
  <dcterms:created xsi:type="dcterms:W3CDTF">2017-02-27T12:37:00Z</dcterms:created>
  <dcterms:modified xsi:type="dcterms:W3CDTF">2017-02-27T12:37:00Z</dcterms:modified>
</cp:coreProperties>
</file>